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688" w:rsidRPr="00C17435" w:rsidRDefault="00C97715" w:rsidP="00C9771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23436</wp:posOffset>
            </wp:positionH>
            <wp:positionV relativeFrom="paragraph">
              <wp:posOffset>2924</wp:posOffset>
            </wp:positionV>
            <wp:extent cx="1745955" cy="2668772"/>
            <wp:effectExtent l="19050" t="0" r="6645" b="0"/>
            <wp:wrapTight wrapText="bothSides">
              <wp:wrapPolygon edited="0">
                <wp:start x="-236" y="0"/>
                <wp:lineTo x="-236" y="21431"/>
                <wp:lineTo x="21682" y="21431"/>
                <wp:lineTo x="21682" y="0"/>
                <wp:lineTo x="-236" y="0"/>
              </wp:wrapPolygon>
            </wp:wrapTight>
            <wp:docPr id="1" name="Рисунок 1" descr="C:\Users\798\Desktop\чистовик сайт ДОУ\картинки\d0bad0b0d0bfd0bbd1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\Desktop\чистовик сайт ДОУ\картинки\d0bad0b0d0bfd0bbd18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955" cy="2668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771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532688" w:rsidRPr="00B533C1">
        <w:rPr>
          <w:rFonts w:ascii="Times New Roman" w:hAnsi="Times New Roman" w:cs="Times New Roman"/>
          <w:b/>
          <w:sz w:val="36"/>
          <w:szCs w:val="36"/>
        </w:rPr>
        <w:t xml:space="preserve">«Игры </w:t>
      </w:r>
      <w:r w:rsidR="00B533C1" w:rsidRPr="00B533C1">
        <w:rPr>
          <w:rFonts w:ascii="Times New Roman" w:hAnsi="Times New Roman" w:cs="Times New Roman"/>
          <w:b/>
          <w:sz w:val="36"/>
          <w:szCs w:val="36"/>
        </w:rPr>
        <w:t xml:space="preserve">в </w:t>
      </w:r>
      <w:r w:rsidR="00532688" w:rsidRPr="00B533C1">
        <w:rPr>
          <w:rFonts w:ascii="Times New Roman" w:hAnsi="Times New Roman" w:cs="Times New Roman"/>
          <w:b/>
          <w:sz w:val="36"/>
          <w:szCs w:val="36"/>
        </w:rPr>
        <w:t>воде и с водой»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Игры с водой – одно из любимых детских забав. И не удивительно, ведь игры с водой полезны не только для развития тактильных ощущений и мелкой моторики. Вода развивает различные рецепторы, успокаивает, дарит положительные эмоции. А что может быть лучше, чем счастливое лицо ребенка! И уже не важно то, что у вас вокруг одни лужи, выпачканная ванная и т. д.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 xml:space="preserve">В играх с водой ребёнок, при помощи взрослого, не только познает её свойства, но вода оказывает на организм ребёнка релаксационный эффект, очень интересно наблюдать, как простейшие действия с водой, доставляют радость детям и в дальнейшем оставляют прекрасные воспоминания. Малыши удивляются, делают для себя маленькие открытия. Взрослый пускает на воду маленький кораблик, и он плывёт, когда кораблик намокает, он тонет. Взрослый побуждает потрогать воду рукой. Кораблик плывёт, ребенок старается подтолкнуть его рукой. Задаёт вопрос: «Почему он плывёт медленно?». Малыш бросает мячик и говорит: «Смотрите, мячик плавает и не тонет!».  Затем пытается опустить его на дно таза, но мячик опять всплывает. Объясните, что мячик резиновый, </w:t>
      </w:r>
      <w:r w:rsidR="00B533C1">
        <w:rPr>
          <w:rFonts w:ascii="Times New Roman" w:hAnsi="Times New Roman" w:cs="Times New Roman"/>
          <w:sz w:val="28"/>
          <w:szCs w:val="28"/>
        </w:rPr>
        <w:t>внутри него воздух</w:t>
      </w:r>
      <w:r w:rsidRPr="00C17435">
        <w:rPr>
          <w:rFonts w:ascii="Times New Roman" w:hAnsi="Times New Roman" w:cs="Times New Roman"/>
          <w:sz w:val="28"/>
          <w:szCs w:val="28"/>
        </w:rPr>
        <w:t>, поэтому он плавает, а бумажный кораблик намокает, поэтому тонет.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Так, простейшие игровые действия с водой могут принимать осмысленный характер. Взрослый опускает в воду камешек и железный шарик, оба предмета погружаются в таз на дно, дети восклицают, что камешек тонет в воде! Для маленького ребёнка – это открытие! Поясняет, что камешек тонет, потому, что он тяжёлый и железный шарик тоже тяжёлый! Руководство в таких играх со стороны взрослого просто необходимо. Взрослый в игре помогает выделить из множества признаков и качеств предметов, наиболее существенные доступные для восприятия, предмет « тонет», « плавает», «водичка чистая», «тёплая». Часто дети в играх с водой с удовольствием купают свои игрушки.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 xml:space="preserve">       Игр с водой – огромное разнообразие, вот некоторые из них, которые доступны для каждого ребенка:</w:t>
      </w: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33C1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«Игра со струёй воды»</w:t>
      </w:r>
    </w:p>
    <w:p w:rsidR="00B533C1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 xml:space="preserve"> Подставляйте под струю воды ладошку ребенка, изучайте падение воды, разбрызгивайте её. Можно, например, предложить ему напо</w:t>
      </w:r>
      <w:r w:rsidR="00B533C1">
        <w:rPr>
          <w:rFonts w:ascii="Times New Roman" w:hAnsi="Times New Roman" w:cs="Times New Roman"/>
          <w:sz w:val="28"/>
          <w:szCs w:val="28"/>
        </w:rPr>
        <w:t>л</w:t>
      </w:r>
      <w:r w:rsidRPr="00C17435">
        <w:rPr>
          <w:rFonts w:ascii="Times New Roman" w:hAnsi="Times New Roman" w:cs="Times New Roman"/>
          <w:sz w:val="28"/>
          <w:szCs w:val="28"/>
        </w:rPr>
        <w:t>нить водой сначала стакан, а потом – столовую ложку. Причем струя воды может быть как теплой, так и холодной, как сильной, так и тонкой.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533C1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lastRenderedPageBreak/>
        <w:t>«Окрашивание воды»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Покрасьте воду акварельными красками. Начать лучше с одного цвета. В одной бутылке (пластиковой, прозрачной) сделайте концентрированный раствор, а потом разливайте этот раствор в разных количествах в другие бутылки. Разлив концентрированный раствор по емкостям, долейте воды и посмотрите с ребенком, где вода получилась темнее, а где светлее.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«Маленький рыбак»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Мелкие предметы бросаем в тазик или ванну. Это будут рыбки. Ребенку даем «удочку» (половник с длинной ручкой), которой он будет вылавливать рыбок. Можно ловить и сачком – для этого подойдет дуршлаг или сито.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«Учимся измерять»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Для игры понадобится небольшая мисочка или кувшин, а также черпак. Взрослый просит заполнить миску водой, используя черпак. Для сравнения лучше взять разные по вместимости миску и кувшин.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«Поиск сокровищ»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Дайте ребенку несколько игрушек, которые он должен рассмотреть и ощупать, а затем опустите их в тазик с водой. Завяжите ребенку глаза и предложите отгадать, какую игрушку он нащупал рукой в воде.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«Лейся, лейся»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Для этой забавы нужна воронка, пластиковый стакан и различные пластиковые емкости с узким горлышком. С помощью стакана малыш наливает воду  в бутылки через воронку. Можно просто лить воду через воронку, высоко подняв ее.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«Тонет – не тонет»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Возьмите предметы из разных материалов: металл, дерево, пластмасса, резина, ткань, бумага, мочалка. Опуская по очереди разные предметы, ребенок наблюдает, погружаются они в воду или нет и что с ними происходит.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2688" w:rsidRPr="00B533C1" w:rsidRDefault="00532688" w:rsidP="005326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33C1">
        <w:rPr>
          <w:rFonts w:ascii="Times New Roman" w:hAnsi="Times New Roman" w:cs="Times New Roman"/>
          <w:b/>
          <w:sz w:val="28"/>
          <w:szCs w:val="28"/>
        </w:rPr>
        <w:t>«С места на место»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7435">
        <w:rPr>
          <w:rFonts w:ascii="Times New Roman" w:hAnsi="Times New Roman" w:cs="Times New Roman"/>
          <w:sz w:val="28"/>
          <w:szCs w:val="28"/>
        </w:rPr>
        <w:t>Помещаем мелкие пластмассовые шарики в воду. Задача ребенка – выловит ситечком с длинной ручкой все шарики и переложить их в пустую пластмассовую миску, которая плавает рядом.</w:t>
      </w:r>
    </w:p>
    <w:p w:rsidR="00532688" w:rsidRPr="00C17435" w:rsidRDefault="00532688" w:rsidP="005326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532688" w:rsidRPr="00C17435" w:rsidSect="00B3174B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86FFF"/>
    <w:multiLevelType w:val="hybridMultilevel"/>
    <w:tmpl w:val="BE7AF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8B3FD8"/>
    <w:multiLevelType w:val="hybridMultilevel"/>
    <w:tmpl w:val="6EE6F0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9D16CB"/>
    <w:multiLevelType w:val="hybridMultilevel"/>
    <w:tmpl w:val="B9880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4E5A17"/>
    <w:rsid w:val="0013254C"/>
    <w:rsid w:val="002D76D0"/>
    <w:rsid w:val="00305653"/>
    <w:rsid w:val="004E5A17"/>
    <w:rsid w:val="00532688"/>
    <w:rsid w:val="005A36A2"/>
    <w:rsid w:val="008F75B3"/>
    <w:rsid w:val="00920CE8"/>
    <w:rsid w:val="0098142F"/>
    <w:rsid w:val="009B13D1"/>
    <w:rsid w:val="009B2120"/>
    <w:rsid w:val="009B3C21"/>
    <w:rsid w:val="00A643DB"/>
    <w:rsid w:val="00B3174B"/>
    <w:rsid w:val="00B34247"/>
    <w:rsid w:val="00B533C1"/>
    <w:rsid w:val="00BA384F"/>
    <w:rsid w:val="00C17435"/>
    <w:rsid w:val="00C97715"/>
    <w:rsid w:val="00E771BF"/>
    <w:rsid w:val="00EA73B9"/>
    <w:rsid w:val="00F01A8A"/>
    <w:rsid w:val="00F52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5A1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97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77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8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</dc:creator>
  <cp:keywords/>
  <dc:description/>
  <cp:lastModifiedBy>798</cp:lastModifiedBy>
  <cp:revision>12</cp:revision>
  <dcterms:created xsi:type="dcterms:W3CDTF">2015-11-05T17:36:00Z</dcterms:created>
  <dcterms:modified xsi:type="dcterms:W3CDTF">2015-11-05T20:59:00Z</dcterms:modified>
</cp:coreProperties>
</file>